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122" w:rsidRPr="00450122" w:rsidRDefault="00443899" w:rsidP="00450122">
      <w:pPr>
        <w:jc w:val="right"/>
        <w:rPr>
          <w:rFonts w:ascii="Times New Roman" w:hAnsi="Times New Roman" w:cs="Times New Roman"/>
        </w:rPr>
      </w:pPr>
      <w:r w:rsidRPr="00450122">
        <w:rPr>
          <w:rFonts w:ascii="Times New Roman" w:hAnsi="Times New Roman" w:cs="Times New Roman"/>
        </w:rPr>
        <w:t>Приложение №</w:t>
      </w:r>
      <w:r w:rsidR="00450122" w:rsidRPr="00450122">
        <w:rPr>
          <w:rFonts w:ascii="Times New Roman" w:hAnsi="Times New Roman" w:cs="Times New Roman"/>
        </w:rPr>
        <w:t xml:space="preserve"> 3</w:t>
      </w:r>
    </w:p>
    <w:p w:rsidR="00443899" w:rsidRPr="00450122" w:rsidRDefault="00450122" w:rsidP="00450122">
      <w:pPr>
        <w:jc w:val="right"/>
        <w:rPr>
          <w:rFonts w:ascii="Times New Roman" w:eastAsia="Calibri" w:hAnsi="Times New Roman" w:cs="Times New Roman"/>
          <w:szCs w:val="20"/>
        </w:rPr>
      </w:pPr>
      <w:r w:rsidRPr="00450122">
        <w:rPr>
          <w:rFonts w:ascii="Times New Roman" w:eastAsia="Calibri" w:hAnsi="Times New Roman" w:cs="Times New Roman"/>
          <w:szCs w:val="20"/>
        </w:rPr>
        <w:t xml:space="preserve">к </w:t>
      </w:r>
      <w:r w:rsidR="00443899" w:rsidRPr="00450122">
        <w:rPr>
          <w:rFonts w:ascii="Times New Roman" w:eastAsia="Calibri" w:hAnsi="Times New Roman" w:cs="Times New Roman"/>
          <w:szCs w:val="20"/>
        </w:rPr>
        <w:t xml:space="preserve">постановлению </w:t>
      </w:r>
      <w:r w:rsidRPr="00450122">
        <w:rPr>
          <w:rFonts w:ascii="Times New Roman" w:eastAsia="Calibri" w:hAnsi="Times New Roman" w:cs="Times New Roman"/>
          <w:szCs w:val="20"/>
        </w:rPr>
        <w:t>о</w:t>
      </w:r>
      <w:r w:rsidR="00443899" w:rsidRPr="00450122">
        <w:rPr>
          <w:rFonts w:ascii="Times New Roman" w:eastAsia="Calibri" w:hAnsi="Times New Roman" w:cs="Times New Roman"/>
          <w:szCs w:val="20"/>
        </w:rPr>
        <w:t xml:space="preserve">т </w:t>
      </w:r>
      <w:r w:rsidR="001654F8">
        <w:rPr>
          <w:rFonts w:ascii="Times New Roman" w:eastAsia="Calibri" w:hAnsi="Times New Roman" w:cs="Times New Roman"/>
          <w:szCs w:val="20"/>
        </w:rPr>
        <w:t>18.05.2015  № 1107</w:t>
      </w:r>
      <w:bookmarkStart w:id="0" w:name="_GoBack"/>
      <w:bookmarkEnd w:id="0"/>
    </w:p>
    <w:p w:rsidR="00443899" w:rsidRDefault="00443899" w:rsidP="00450122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Cs w:val="20"/>
        </w:rPr>
      </w:pPr>
    </w:p>
    <w:p w:rsidR="00AD292B" w:rsidRPr="00450122" w:rsidRDefault="00AD292B" w:rsidP="00450122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Cs w:val="20"/>
        </w:rPr>
      </w:pPr>
    </w:p>
    <w:p w:rsidR="00B80BB5" w:rsidRPr="00450122" w:rsidRDefault="00B80BB5" w:rsidP="00450122">
      <w:pPr>
        <w:jc w:val="right"/>
        <w:rPr>
          <w:rFonts w:ascii="Times New Roman" w:hAnsi="Times New Roman" w:cs="Times New Roman"/>
          <w:b/>
          <w:szCs w:val="20"/>
        </w:rPr>
      </w:pPr>
      <w:r w:rsidRPr="00450122">
        <w:rPr>
          <w:rStyle w:val="a3"/>
          <w:rFonts w:ascii="Times New Roman" w:hAnsi="Times New Roman" w:cs="Times New Roman"/>
          <w:b w:val="0"/>
          <w:bCs/>
          <w:color w:val="auto"/>
          <w:szCs w:val="20"/>
        </w:rPr>
        <w:t>Приложение № 7</w:t>
      </w:r>
    </w:p>
    <w:p w:rsidR="00B80BB5" w:rsidRPr="00450122" w:rsidRDefault="00B80BB5" w:rsidP="00450122">
      <w:pPr>
        <w:jc w:val="right"/>
        <w:rPr>
          <w:rFonts w:ascii="Times New Roman" w:hAnsi="Times New Roman" w:cs="Times New Roman"/>
          <w:b/>
          <w:szCs w:val="20"/>
        </w:rPr>
      </w:pPr>
      <w:r w:rsidRPr="00450122">
        <w:rPr>
          <w:rStyle w:val="a3"/>
          <w:rFonts w:ascii="Times New Roman" w:hAnsi="Times New Roman" w:cs="Times New Roman"/>
          <w:b w:val="0"/>
          <w:bCs/>
          <w:color w:val="auto"/>
          <w:szCs w:val="20"/>
        </w:rPr>
        <w:t xml:space="preserve">к </w:t>
      </w:r>
      <w:hyperlink w:anchor="sub_1000" w:history="1">
        <w:proofErr w:type="gramStart"/>
        <w:r w:rsidRPr="00450122">
          <w:rPr>
            <w:rStyle w:val="a4"/>
            <w:rFonts w:ascii="Times New Roman" w:hAnsi="Times New Roman"/>
            <w:b w:val="0"/>
            <w:bCs/>
            <w:color w:val="auto"/>
            <w:szCs w:val="20"/>
          </w:rPr>
          <w:t>П</w:t>
        </w:r>
        <w:proofErr w:type="gramEnd"/>
      </w:hyperlink>
      <w:r w:rsidRPr="00450122">
        <w:rPr>
          <w:rFonts w:ascii="Times New Roman" w:hAnsi="Times New Roman" w:cs="Times New Roman"/>
          <w:szCs w:val="20"/>
        </w:rPr>
        <w:t>рограмме</w:t>
      </w:r>
    </w:p>
    <w:p w:rsidR="00B80BB5" w:rsidRPr="00450122" w:rsidRDefault="00B80BB5" w:rsidP="00450122">
      <w:pPr>
        <w:jc w:val="right"/>
        <w:rPr>
          <w:rStyle w:val="a3"/>
          <w:rFonts w:ascii="Times New Roman" w:hAnsi="Times New Roman" w:cs="Times New Roman"/>
          <w:bCs/>
          <w:szCs w:val="22"/>
        </w:rPr>
      </w:pPr>
    </w:p>
    <w:p w:rsidR="00B80BB5" w:rsidRDefault="00B80BB5" w:rsidP="00450122">
      <w:pPr>
        <w:jc w:val="right"/>
        <w:rPr>
          <w:rStyle w:val="a3"/>
          <w:rFonts w:ascii="Times New Roman" w:hAnsi="Times New Roman" w:cs="Times New Roman"/>
          <w:bCs/>
          <w:szCs w:val="22"/>
        </w:rPr>
      </w:pPr>
    </w:p>
    <w:p w:rsidR="00450122" w:rsidRPr="00450122" w:rsidRDefault="00450122" w:rsidP="00450122">
      <w:pPr>
        <w:jc w:val="right"/>
        <w:rPr>
          <w:rStyle w:val="a3"/>
          <w:rFonts w:ascii="Times New Roman" w:hAnsi="Times New Roman" w:cs="Times New Roman"/>
          <w:bCs/>
          <w:szCs w:val="22"/>
        </w:rPr>
      </w:pPr>
    </w:p>
    <w:p w:rsidR="00B80BB5" w:rsidRPr="00450122" w:rsidRDefault="00B80BB5" w:rsidP="00450122">
      <w:pPr>
        <w:jc w:val="center"/>
        <w:rPr>
          <w:rFonts w:ascii="Times New Roman" w:hAnsi="Times New Roman" w:cs="Times New Roman"/>
          <w:b/>
          <w:szCs w:val="22"/>
        </w:rPr>
      </w:pPr>
      <w:r w:rsidRPr="00450122">
        <w:rPr>
          <w:rFonts w:ascii="Times New Roman" w:hAnsi="Times New Roman" w:cs="Times New Roman"/>
          <w:b/>
          <w:szCs w:val="22"/>
        </w:rPr>
        <w:t>Детальный план-график</w:t>
      </w:r>
    </w:p>
    <w:p w:rsidR="00B80BB5" w:rsidRPr="00450122" w:rsidRDefault="00B80BB5" w:rsidP="00450122">
      <w:pPr>
        <w:jc w:val="center"/>
        <w:rPr>
          <w:rFonts w:ascii="Times New Roman" w:hAnsi="Times New Roman" w:cs="Times New Roman"/>
          <w:b/>
          <w:szCs w:val="22"/>
        </w:rPr>
      </w:pPr>
      <w:r w:rsidRPr="00450122">
        <w:rPr>
          <w:rFonts w:ascii="Times New Roman" w:hAnsi="Times New Roman" w:cs="Times New Roman"/>
          <w:b/>
          <w:szCs w:val="22"/>
        </w:rPr>
        <w:t>финансирования муниципальной программы «Развитие культуры в муниципальном образовании</w:t>
      </w:r>
    </w:p>
    <w:p w:rsidR="00B80BB5" w:rsidRPr="00450122" w:rsidRDefault="00B80BB5" w:rsidP="00450122">
      <w:pPr>
        <w:jc w:val="center"/>
        <w:rPr>
          <w:rFonts w:ascii="Times New Roman" w:hAnsi="Times New Roman" w:cs="Times New Roman"/>
          <w:b/>
          <w:szCs w:val="22"/>
        </w:rPr>
      </w:pPr>
      <w:proofErr w:type="spellStart"/>
      <w:r w:rsidRPr="00450122">
        <w:rPr>
          <w:rFonts w:ascii="Times New Roman" w:hAnsi="Times New Roman" w:cs="Times New Roman"/>
          <w:b/>
          <w:szCs w:val="22"/>
        </w:rPr>
        <w:t>Киришское</w:t>
      </w:r>
      <w:proofErr w:type="spellEnd"/>
      <w:r w:rsidRPr="00450122">
        <w:rPr>
          <w:rFonts w:ascii="Times New Roman" w:hAnsi="Times New Roman" w:cs="Times New Roman"/>
          <w:b/>
          <w:szCs w:val="22"/>
        </w:rPr>
        <w:t xml:space="preserve"> городское поселение </w:t>
      </w:r>
      <w:proofErr w:type="spellStart"/>
      <w:r w:rsidRPr="00450122">
        <w:rPr>
          <w:rFonts w:ascii="Times New Roman" w:hAnsi="Times New Roman" w:cs="Times New Roman"/>
          <w:b/>
          <w:szCs w:val="22"/>
        </w:rPr>
        <w:t>Киришского</w:t>
      </w:r>
      <w:proofErr w:type="spellEnd"/>
      <w:r w:rsidRPr="00450122">
        <w:rPr>
          <w:rFonts w:ascii="Times New Roman" w:hAnsi="Times New Roman" w:cs="Times New Roman"/>
          <w:b/>
          <w:szCs w:val="22"/>
        </w:rPr>
        <w:t xml:space="preserve"> муниципального района Ленинградской области»</w:t>
      </w:r>
    </w:p>
    <w:p w:rsidR="00B80BB5" w:rsidRPr="00450122" w:rsidRDefault="00B80BB5" w:rsidP="00450122">
      <w:pPr>
        <w:jc w:val="center"/>
        <w:rPr>
          <w:rStyle w:val="a3"/>
          <w:rFonts w:ascii="Times New Roman" w:hAnsi="Times New Roman" w:cs="Times New Roman"/>
          <w:b w:val="0"/>
          <w:bCs/>
          <w:szCs w:val="22"/>
        </w:rPr>
      </w:pPr>
      <w:r w:rsidRPr="00450122">
        <w:rPr>
          <w:rFonts w:ascii="Times New Roman" w:hAnsi="Times New Roman" w:cs="Times New Roman"/>
          <w:b/>
          <w:szCs w:val="22"/>
        </w:rPr>
        <w:t>на очередной финансовый год</w:t>
      </w:r>
    </w:p>
    <w:p w:rsidR="00B80BB5" w:rsidRDefault="00B80BB5" w:rsidP="00450122">
      <w:pPr>
        <w:jc w:val="right"/>
        <w:rPr>
          <w:rStyle w:val="a3"/>
          <w:rFonts w:ascii="Times New Roman" w:hAnsi="Times New Roman" w:cs="Times New Roman"/>
          <w:bCs/>
          <w:szCs w:val="22"/>
        </w:rPr>
      </w:pPr>
    </w:p>
    <w:p w:rsidR="00450122" w:rsidRPr="00450122" w:rsidRDefault="00450122" w:rsidP="00450122">
      <w:pPr>
        <w:jc w:val="right"/>
        <w:rPr>
          <w:rStyle w:val="a3"/>
          <w:rFonts w:ascii="Times New Roman" w:hAnsi="Times New Roman" w:cs="Times New Roman"/>
          <w:bCs/>
          <w:szCs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3679"/>
        <w:gridCol w:w="3119"/>
        <w:gridCol w:w="3118"/>
        <w:gridCol w:w="1276"/>
        <w:gridCol w:w="1278"/>
        <w:gridCol w:w="1132"/>
        <w:gridCol w:w="1275"/>
      </w:tblGrid>
      <w:tr w:rsidR="00B80BB5" w:rsidRPr="00450122" w:rsidTr="00450122">
        <w:trPr>
          <w:trHeight w:val="380"/>
        </w:trPr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bookmarkStart w:id="1" w:name="OLE_LINK198"/>
            <w:bookmarkStart w:id="2" w:name="OLE_LINK199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№</w:t>
            </w:r>
          </w:p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proofErr w:type="gramStart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п</w:t>
            </w:r>
            <w:proofErr w:type="gramEnd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/п</w:t>
            </w:r>
          </w:p>
        </w:tc>
        <w:tc>
          <w:tcPr>
            <w:tcW w:w="3679" w:type="dxa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eastAsia="Calibri" w:hAnsi="Times New Roman" w:cs="Times New Roman"/>
                <w:sz w:val="22"/>
                <w:szCs w:val="20"/>
              </w:rPr>
              <w:t>Наименования подпрограммы,  мероприятия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eastAsia="Calibri" w:hAnsi="Times New Roman" w:cs="Times New Roman"/>
                <w:sz w:val="22"/>
                <w:szCs w:val="20"/>
              </w:rPr>
              <w:t>Ответственный исполнитель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Ожидаемый результат  реализации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Год начала реализации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 xml:space="preserve">Год окончания </w:t>
            </w:r>
            <w:proofErr w:type="spellStart"/>
            <w:proofErr w:type="gramStart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реализа</w:t>
            </w:r>
            <w:r w:rsid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-</w:t>
            </w: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2407" w:type="dxa"/>
            <w:gridSpan w:val="2"/>
            <w:vMerge w:val="restart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Объем ресурсного обеспечения, тыс. руб.</w:t>
            </w:r>
          </w:p>
        </w:tc>
      </w:tr>
      <w:tr w:rsidR="00B80BB5" w:rsidRPr="00450122" w:rsidTr="00450122">
        <w:trPr>
          <w:trHeight w:val="550"/>
        </w:trPr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</w:p>
        </w:tc>
        <w:tc>
          <w:tcPr>
            <w:tcW w:w="3679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Fonts w:ascii="Times New Roman" w:eastAsia="Calibri" w:hAnsi="Times New Roman" w:cs="Times New Roman"/>
                <w:sz w:val="22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Fonts w:ascii="Times New Roman" w:eastAsia="Calibri" w:hAnsi="Times New Roman" w:cs="Times New Roman"/>
                <w:sz w:val="22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</w:tr>
      <w:tr w:rsidR="00B80BB5" w:rsidRPr="00450122" w:rsidTr="00450122">
        <w:trPr>
          <w:trHeight w:val="400"/>
        </w:trPr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</w:p>
        </w:tc>
        <w:tc>
          <w:tcPr>
            <w:tcW w:w="3679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Fonts w:ascii="Times New Roman" w:eastAsia="Calibri" w:hAnsi="Times New Roman" w:cs="Times New Roman"/>
                <w:sz w:val="22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Fonts w:ascii="Times New Roman" w:eastAsia="Calibri" w:hAnsi="Times New Roman" w:cs="Times New Roman"/>
                <w:sz w:val="22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 xml:space="preserve">В т.ч. на очередной </w:t>
            </w:r>
            <w:proofErr w:type="spellStart"/>
            <w:proofErr w:type="gramStart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финансо</w:t>
            </w:r>
            <w:proofErr w:type="spellEnd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-вый</w:t>
            </w:r>
            <w:proofErr w:type="gramEnd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 xml:space="preserve"> год</w:t>
            </w:r>
          </w:p>
        </w:tc>
      </w:tr>
      <w:tr w:rsidR="00B80BB5" w:rsidRPr="00450122" w:rsidTr="00450122">
        <w:tc>
          <w:tcPr>
            <w:tcW w:w="540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bookmarkStart w:id="3" w:name="_Hlk399696111"/>
          </w:p>
        </w:tc>
        <w:tc>
          <w:tcPr>
            <w:tcW w:w="3679" w:type="dxa"/>
            <w:shd w:val="clear" w:color="auto" w:fill="auto"/>
          </w:tcPr>
          <w:p w:rsidR="00075E7D" w:rsidRPr="00450122" w:rsidRDefault="00075E7D" w:rsidP="00450122">
            <w:pPr>
              <w:jc w:val="both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Муниципальная программа «Развитие культуры в муниципальном образовании</w:t>
            </w:r>
          </w:p>
          <w:p w:rsidR="00B80BB5" w:rsidRPr="00AD292B" w:rsidRDefault="00075E7D" w:rsidP="00450122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2"/>
                <w:szCs w:val="20"/>
              </w:rPr>
            </w:pPr>
            <w:proofErr w:type="spellStart"/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Киришское</w:t>
            </w:r>
            <w:proofErr w:type="spellEnd"/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городское поселение </w:t>
            </w:r>
            <w:proofErr w:type="spellStart"/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Киришского</w:t>
            </w:r>
            <w:proofErr w:type="spellEnd"/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муниципального района Ленинградской области»</w:t>
            </w:r>
          </w:p>
        </w:tc>
        <w:tc>
          <w:tcPr>
            <w:tcW w:w="3119" w:type="dxa"/>
            <w:shd w:val="clear" w:color="auto" w:fill="auto"/>
          </w:tcPr>
          <w:p w:rsidR="00B80BB5" w:rsidRPr="00450122" w:rsidRDefault="00075E7D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b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80BB5" w:rsidRPr="00450122" w:rsidRDefault="00E94560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E94560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E94560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79 225,05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E94560" w:rsidP="00450122">
            <w:pPr>
              <w:tabs>
                <w:tab w:val="left" w:pos="775"/>
              </w:tabs>
              <w:jc w:val="center"/>
              <w:rPr>
                <w:rFonts w:ascii="Times New Roman" w:eastAsia="Calibri" w:hAnsi="Times New Roman" w:cs="Times New Roman"/>
                <w:b/>
                <w:sz w:val="22"/>
                <w:szCs w:val="20"/>
              </w:rPr>
            </w:pPr>
            <w:r w:rsidRPr="00450122">
              <w:rPr>
                <w:rFonts w:ascii="Times New Roman" w:eastAsia="Calibri" w:hAnsi="Times New Roman" w:cs="Times New Roman"/>
                <w:b/>
                <w:sz w:val="22"/>
                <w:szCs w:val="20"/>
              </w:rPr>
              <w:t>40 917,55</w:t>
            </w:r>
          </w:p>
        </w:tc>
      </w:tr>
      <w:bookmarkEnd w:id="3"/>
      <w:tr w:rsidR="00A80F6A" w:rsidRPr="00450122" w:rsidTr="00450122">
        <w:tc>
          <w:tcPr>
            <w:tcW w:w="540" w:type="dxa"/>
            <w:gridSpan w:val="2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  <w:t>1.</w:t>
            </w:r>
          </w:p>
        </w:tc>
        <w:tc>
          <w:tcPr>
            <w:tcW w:w="3679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>«</w:t>
            </w:r>
            <w:r w:rsidRPr="00450122">
              <w:rPr>
                <w:rFonts w:ascii="Times New Roman" w:hAnsi="Times New Roman"/>
                <w:bCs/>
                <w:sz w:val="22"/>
                <w:szCs w:val="20"/>
              </w:rPr>
              <w:t>Обеспечение доступа жителей города Кириши к культурным ценностям</w:t>
            </w:r>
            <w:r w:rsidRPr="00450122"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3118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b/>
                <w:sz w:val="22"/>
                <w:szCs w:val="20"/>
              </w:rPr>
              <w:t>53145,89</w:t>
            </w:r>
          </w:p>
        </w:tc>
        <w:tc>
          <w:tcPr>
            <w:tcW w:w="1275" w:type="dxa"/>
            <w:shd w:val="clear" w:color="auto" w:fill="auto"/>
          </w:tcPr>
          <w:p w:rsidR="00A80F6A" w:rsidRPr="00450122" w:rsidRDefault="00A80F6A" w:rsidP="00450122">
            <w:pPr>
              <w:tabs>
                <w:tab w:val="left" w:pos="775"/>
              </w:tabs>
              <w:jc w:val="center"/>
              <w:rPr>
                <w:rFonts w:ascii="Times New Roman" w:eastAsia="Calibri" w:hAnsi="Times New Roman" w:cs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b/>
                <w:color w:val="000000" w:themeColor="text1"/>
                <w:sz w:val="22"/>
                <w:szCs w:val="20"/>
              </w:rPr>
              <w:t>25 412,29</w:t>
            </w:r>
          </w:p>
        </w:tc>
      </w:tr>
      <w:tr w:rsidR="00A80F6A" w:rsidRPr="00450122" w:rsidTr="00450122">
        <w:trPr>
          <w:trHeight w:val="841"/>
        </w:trPr>
        <w:tc>
          <w:tcPr>
            <w:tcW w:w="540" w:type="dxa"/>
            <w:gridSpan w:val="2"/>
            <w:vMerge w:val="restart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1.1</w:t>
            </w:r>
          </w:p>
        </w:tc>
        <w:tc>
          <w:tcPr>
            <w:tcW w:w="3679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color w:val="000000"/>
                <w:sz w:val="22"/>
                <w:szCs w:val="20"/>
              </w:rPr>
              <w:t xml:space="preserve">Организация библиотечно-информационного обслуживания. </w:t>
            </w:r>
          </w:p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3118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Размер текущего комплектования книж</w:t>
            </w:r>
            <w:r w:rsidR="00450122">
              <w:rPr>
                <w:rFonts w:ascii="Times New Roman" w:hAnsi="Times New Roman"/>
                <w:sz w:val="22"/>
                <w:szCs w:val="20"/>
              </w:rPr>
              <w:t xml:space="preserve">ных фондов МАУК «МРБ </w:t>
            </w:r>
            <w:proofErr w:type="spellStart"/>
            <w:r w:rsidR="00450122">
              <w:rPr>
                <w:rFonts w:ascii="Times New Roman" w:hAnsi="Times New Roman"/>
                <w:sz w:val="22"/>
                <w:szCs w:val="20"/>
              </w:rPr>
              <w:t>Киришского</w:t>
            </w:r>
            <w:proofErr w:type="spellEnd"/>
            <w:r w:rsidR="00450122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r w:rsidRPr="00450122">
              <w:rPr>
                <w:rFonts w:ascii="Times New Roman" w:hAnsi="Times New Roman"/>
                <w:sz w:val="22"/>
                <w:szCs w:val="20"/>
              </w:rPr>
              <w:t xml:space="preserve">муниципального района» на </w:t>
            </w:r>
            <w:r w:rsidR="00450122">
              <w:rPr>
                <w:rFonts w:ascii="Times New Roman" w:hAnsi="Times New Roman"/>
                <w:sz w:val="22"/>
                <w:szCs w:val="20"/>
              </w:rPr>
              <w:t xml:space="preserve">планируемый год </w:t>
            </w:r>
            <w:r w:rsidRPr="00450122">
              <w:rPr>
                <w:rFonts w:ascii="Times New Roman" w:hAnsi="Times New Roman"/>
                <w:sz w:val="22"/>
                <w:szCs w:val="20"/>
              </w:rPr>
              <w:lastRenderedPageBreak/>
              <w:t>не менее 3,8% к прогнозируемым размерам книговыдачи;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lastRenderedPageBreak/>
              <w:t>2015</w:t>
            </w:r>
          </w:p>
        </w:tc>
        <w:tc>
          <w:tcPr>
            <w:tcW w:w="1278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51 107,06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24 435,36</w:t>
            </w:r>
          </w:p>
        </w:tc>
      </w:tr>
      <w:tr w:rsidR="00A80F6A" w:rsidRPr="00450122" w:rsidTr="00450122">
        <w:trPr>
          <w:trHeight w:val="1560"/>
        </w:trPr>
        <w:tc>
          <w:tcPr>
            <w:tcW w:w="540" w:type="dxa"/>
            <w:gridSpan w:val="2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/>
                <w:color w:val="000000"/>
                <w:sz w:val="22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Увеличение посещаемости библиотек МАУК «МРБ Киришского муниципального района» по сравнению к предыдущему году не менее 0,2%</w:t>
            </w:r>
          </w:p>
        </w:tc>
        <w:tc>
          <w:tcPr>
            <w:tcW w:w="1276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A80F6A" w:rsidRPr="00450122" w:rsidTr="00450122">
        <w:tc>
          <w:tcPr>
            <w:tcW w:w="540" w:type="dxa"/>
            <w:gridSpan w:val="2"/>
            <w:shd w:val="clear" w:color="auto" w:fill="auto"/>
          </w:tcPr>
          <w:p w:rsidR="00A80F6A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1.</w:t>
            </w:r>
            <w:r w:rsidR="00A80F6A"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450122">
              <w:rPr>
                <w:rFonts w:ascii="Times New Roman" w:hAnsi="Times New Roman"/>
                <w:bCs/>
                <w:sz w:val="22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3119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3118" w:type="dxa"/>
            <w:shd w:val="clear" w:color="auto" w:fill="auto"/>
          </w:tcPr>
          <w:p w:rsidR="00A80F6A" w:rsidRPr="00450122" w:rsidRDefault="00A80F6A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Увеличение посещаемости фестивалей, выставок, смотров, конкурсов и информационно-просветительских мероприятий по сравнению к предыдущему году не менее 2%.</w:t>
            </w:r>
          </w:p>
        </w:tc>
        <w:tc>
          <w:tcPr>
            <w:tcW w:w="1276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2 038,83</w:t>
            </w:r>
          </w:p>
        </w:tc>
        <w:tc>
          <w:tcPr>
            <w:tcW w:w="1275" w:type="dxa"/>
            <w:shd w:val="clear" w:color="auto" w:fill="auto"/>
          </w:tcPr>
          <w:p w:rsidR="00A80F6A" w:rsidRPr="00450122" w:rsidRDefault="00A80F6A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976,93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DF6731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bookmarkStart w:id="4" w:name="_Hlk399691761"/>
            <w:bookmarkStart w:id="5" w:name="OLE_LINK200"/>
            <w:bookmarkStart w:id="6" w:name="OLE_LINK201"/>
            <w:bookmarkStart w:id="7" w:name="OLE_LINK202"/>
            <w:bookmarkEnd w:id="1"/>
            <w:bookmarkEnd w:id="2"/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  <w:t>2.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«Сохранение и развитие народной культуры и самодеятельного творчества»</w:t>
            </w:r>
          </w:p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области;</w:t>
            </w:r>
          </w:p>
          <w:p w:rsidR="00B80BB5" w:rsidRPr="00450122" w:rsidRDefault="00B80BB5" w:rsidP="0045012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sz w:val="22"/>
                <w:szCs w:val="20"/>
              </w:rPr>
              <w:t>МАУ «МДЦ «Восход»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AD292B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26</w:t>
            </w:r>
            <w:r w:rsidR="00443899"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078</w:t>
            </w: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,</w:t>
            </w:r>
            <w:r w:rsidR="00443899"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1</w:t>
            </w: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15</w:t>
            </w:r>
            <w:r w:rsidR="00443899"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 505,26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AD292B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bookmarkStart w:id="8" w:name="_Hlk399693269"/>
            <w:bookmarkEnd w:id="4"/>
            <w:r w:rsidRPr="00AD292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</w:t>
            </w:r>
            <w:r w:rsidR="00B80BB5" w:rsidRPr="00AD292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.1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AD292B" w:rsidP="00450122">
            <w:pPr>
              <w:pStyle w:val="a5"/>
              <w:widowControl w:val="0"/>
              <w:tabs>
                <w:tab w:val="clear" w:pos="4677"/>
                <w:tab w:val="clear" w:pos="9355"/>
              </w:tabs>
              <w:jc w:val="both"/>
              <w:rPr>
                <w:rStyle w:val="a3"/>
                <w:b w:val="0"/>
                <w:bCs/>
                <w:iCs/>
                <w:color w:val="auto"/>
                <w:sz w:val="22"/>
                <w:szCs w:val="20"/>
              </w:rPr>
            </w:pPr>
            <w:r>
              <w:rPr>
                <w:bCs/>
                <w:iCs/>
                <w:sz w:val="22"/>
                <w:szCs w:val="20"/>
              </w:rPr>
              <w:t xml:space="preserve"> Приобретение оборудования, </w:t>
            </w:r>
            <w:r w:rsidR="00B80BB5" w:rsidRPr="00450122">
              <w:rPr>
                <w:bCs/>
                <w:iCs/>
                <w:sz w:val="22"/>
                <w:szCs w:val="20"/>
              </w:rPr>
              <w:t>для подготовки и проведения городских мероприятий;</w:t>
            </w:r>
          </w:p>
        </w:tc>
        <w:tc>
          <w:tcPr>
            <w:tcW w:w="3119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области;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485CA7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AD292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Повышение удовлетворенности населения качеством услуг, оказываемых учреждениями культуры, культурными мероприятиями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AD292B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800,00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400,00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AD292B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bookmarkStart w:id="9" w:name="_Hlk399694633"/>
            <w:bookmarkEnd w:id="8"/>
            <w:r w:rsidRPr="00AD292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2.</w:t>
            </w:r>
            <w:r w:rsidR="00DF6731" w:rsidRPr="00AD292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Организация и проведение массовых мероприятий, общегородских, к</w:t>
            </w: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алендарных, профессиональных праздников и юбилейных дат, в том числе:</w:t>
            </w:r>
          </w:p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2.1.1</w:t>
            </w:r>
            <w:bookmarkStart w:id="10" w:name="OLE_LINK39"/>
            <w:bookmarkStart w:id="11" w:name="OLE_LINK40"/>
            <w:bookmarkStart w:id="12" w:name="OLE_LINK41"/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.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Организация и проведение м</w:t>
            </w:r>
            <w:r w:rsidR="00AD292B">
              <w:rPr>
                <w:rFonts w:ascii="Times New Roman" w:hAnsi="Times New Roman" w:cs="Times New Roman"/>
                <w:bCs/>
                <w:sz w:val="22"/>
                <w:szCs w:val="20"/>
              </w:rPr>
              <w:t xml:space="preserve">ассовых мероприятий </w:t>
            </w: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и общегородских праздников</w:t>
            </w:r>
            <w:bookmarkEnd w:id="10"/>
            <w:bookmarkEnd w:id="11"/>
            <w:bookmarkEnd w:id="12"/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;</w:t>
            </w:r>
          </w:p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2.1.2</w:t>
            </w:r>
            <w:bookmarkStart w:id="13" w:name="OLE_LINK51"/>
            <w:bookmarkStart w:id="14" w:name="OLE_LINK52"/>
            <w:bookmarkStart w:id="15" w:name="OLE_LINK53"/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.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 xml:space="preserve">Организация и проведение 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lastRenderedPageBreak/>
              <w:t>к</w:t>
            </w: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алендарных, профессиональных  праздников и юбилейных дат</w:t>
            </w:r>
            <w:bookmarkEnd w:id="13"/>
            <w:bookmarkEnd w:id="14"/>
            <w:bookmarkEnd w:id="15"/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;</w:t>
            </w:r>
          </w:p>
          <w:p w:rsidR="00B80BB5" w:rsidRPr="00450122" w:rsidRDefault="00AD292B" w:rsidP="00450122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rFonts w:ascii="Times New Roman" w:hAnsi="Times New Roman"/>
                <w:bCs/>
                <w:sz w:val="22"/>
                <w:szCs w:val="20"/>
              </w:rPr>
              <w:t xml:space="preserve">2.1.3. </w:t>
            </w:r>
            <w:r w:rsidR="00B80BB5" w:rsidRPr="00450122">
              <w:rPr>
                <w:rFonts w:ascii="Times New Roman" w:hAnsi="Times New Roman"/>
                <w:bCs/>
                <w:sz w:val="22"/>
                <w:szCs w:val="20"/>
              </w:rPr>
              <w:t>Создание условий для сохранения и развития народного творчества, художественных промыслов и ремесел, изобразительного искусства и литературного творчества.</w:t>
            </w:r>
          </w:p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2.1.4</w:t>
            </w:r>
            <w:r w:rsidRPr="00450122">
              <w:rPr>
                <w:bCs/>
                <w:sz w:val="22"/>
                <w:szCs w:val="20"/>
              </w:rPr>
              <w:t>.</w:t>
            </w:r>
            <w:r w:rsidR="00AD292B">
              <w:rPr>
                <w:bCs/>
                <w:sz w:val="22"/>
                <w:szCs w:val="20"/>
              </w:rPr>
              <w:t xml:space="preserve"> </w:t>
            </w: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 xml:space="preserve">Создание условий для 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проведения выставок, фестивалей, конкурсов с</w:t>
            </w:r>
            <w:r w:rsidR="00AD292B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 xml:space="preserve">реди мастеров и коллективов по 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декоративно-прикладному и изобразительному искусству;</w:t>
            </w:r>
          </w:p>
          <w:p w:rsidR="00B80BB5" w:rsidRPr="00450122" w:rsidRDefault="00B80BB5" w:rsidP="00450122">
            <w:pPr>
              <w:jc w:val="both"/>
              <w:rPr>
                <w:rFonts w:ascii="Times New Roman" w:hAnsi="Times New Roman"/>
                <w:bCs/>
                <w:i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2.1.5</w:t>
            </w:r>
            <w:bookmarkStart w:id="16" w:name="OLE_LINK77"/>
            <w:bookmarkStart w:id="17" w:name="OLE_LINK78"/>
            <w:bookmarkStart w:id="18" w:name="OLE_LINK79"/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 xml:space="preserve"> Создание условий для о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рганизации и проведения фестивалей, конкурсов среди коллективов художественной самодеятельности</w:t>
            </w:r>
            <w:bookmarkEnd w:id="16"/>
            <w:bookmarkEnd w:id="17"/>
            <w:bookmarkEnd w:id="18"/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;</w:t>
            </w: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.</w:t>
            </w:r>
            <w:r w:rsidRPr="00450122">
              <w:rPr>
                <w:rFonts w:ascii="Times New Roman" w:hAnsi="Times New Roman"/>
                <w:bCs/>
                <w:sz w:val="22"/>
                <w:szCs w:val="20"/>
              </w:rPr>
              <w:t xml:space="preserve"> 2.1.6.</w:t>
            </w:r>
            <w:r w:rsidRPr="00450122">
              <w:rPr>
                <w:rFonts w:ascii="Times New Roman" w:hAnsi="Times New Roman"/>
                <w:bCs/>
                <w:iCs/>
                <w:sz w:val="22"/>
                <w:szCs w:val="20"/>
              </w:rPr>
              <w:t xml:space="preserve"> Поддержка художественной публицистической деятельности;</w:t>
            </w:r>
          </w:p>
          <w:p w:rsidR="00B80BB5" w:rsidRPr="00AD292B" w:rsidRDefault="00B80BB5" w:rsidP="00450122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i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sz w:val="22"/>
                <w:szCs w:val="20"/>
              </w:rPr>
              <w:t>2.1.7.</w:t>
            </w: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Поддержка действующих общественных объединений.</w:t>
            </w:r>
          </w:p>
        </w:tc>
        <w:tc>
          <w:tcPr>
            <w:tcW w:w="3119" w:type="dxa"/>
            <w:shd w:val="clear" w:color="auto" w:fill="auto"/>
          </w:tcPr>
          <w:p w:rsidR="00B80BB5" w:rsidRPr="00AD292B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lastRenderedPageBreak/>
              <w:t>Комитет по культуре, делам молодежи и спорту муниципального образования Киришский муниципальный район Ленинградской области;</w:t>
            </w:r>
          </w:p>
        </w:tc>
        <w:tc>
          <w:tcPr>
            <w:tcW w:w="3118" w:type="dxa"/>
            <w:shd w:val="clear" w:color="auto" w:fill="auto"/>
          </w:tcPr>
          <w:p w:rsidR="00B80BB5" w:rsidRPr="00AD292B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443899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13</w:t>
            </w:r>
            <w:r w:rsidR="00B80BB5"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 </w:t>
            </w: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874,6</w:t>
            </w:r>
            <w:r w:rsidR="00B80BB5"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443899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6 769</w:t>
            </w:r>
            <w:r w:rsidR="00B80BB5"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,</w:t>
            </w: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6</w:t>
            </w:r>
            <w:r w:rsidR="00B80BB5"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0</w:t>
            </w:r>
          </w:p>
        </w:tc>
      </w:tr>
      <w:bookmarkEnd w:id="9"/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lastRenderedPageBreak/>
              <w:t>2.3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AD292B" w:rsidRDefault="00AD292B" w:rsidP="00AD292B">
            <w:pPr>
              <w:pStyle w:val="a5"/>
              <w:widowControl w:val="0"/>
              <w:tabs>
                <w:tab w:val="clear" w:pos="4677"/>
                <w:tab w:val="clear" w:pos="9355"/>
              </w:tabs>
              <w:jc w:val="both"/>
              <w:rPr>
                <w:b/>
                <w:bCs/>
                <w:iCs/>
                <w:sz w:val="22"/>
                <w:szCs w:val="20"/>
              </w:rPr>
            </w:pPr>
            <w:r>
              <w:rPr>
                <w:sz w:val="22"/>
                <w:szCs w:val="20"/>
              </w:rPr>
              <w:t>Обеспечение</w:t>
            </w:r>
            <w:r w:rsidR="00B80BB5" w:rsidRPr="00450122">
              <w:rPr>
                <w:sz w:val="22"/>
                <w:szCs w:val="20"/>
              </w:rPr>
              <w:t xml:space="preserve"> подачи  электроэнергии к месту проведения праздничных мероприятий</w:t>
            </w:r>
          </w:p>
        </w:tc>
        <w:tc>
          <w:tcPr>
            <w:tcW w:w="3119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3118" w:type="dxa"/>
            <w:shd w:val="clear" w:color="auto" w:fill="auto"/>
          </w:tcPr>
          <w:p w:rsidR="00B80BB5" w:rsidRPr="00AD292B" w:rsidRDefault="00AD292B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 xml:space="preserve">Увеличение </w:t>
            </w:r>
            <w:proofErr w:type="gramStart"/>
            <w:r w:rsidR="00B80BB5" w:rsidRPr="00450122">
              <w:rPr>
                <w:rFonts w:ascii="Times New Roman" w:hAnsi="Times New Roman"/>
                <w:sz w:val="22"/>
                <w:szCs w:val="20"/>
              </w:rPr>
              <w:t>проводимых</w:t>
            </w:r>
            <w:proofErr w:type="gramEnd"/>
            <w:r w:rsidR="00B80BB5" w:rsidRPr="00450122">
              <w:rPr>
                <w:rFonts w:ascii="Times New Roman" w:hAnsi="Times New Roman"/>
                <w:sz w:val="22"/>
                <w:szCs w:val="20"/>
              </w:rPr>
              <w:t xml:space="preserve"> мероприятия в сфере культуры и искусства не менее 0,1% </w:t>
            </w:r>
            <w:r>
              <w:rPr>
                <w:rFonts w:ascii="Times New Roman" w:hAnsi="Times New Roman"/>
                <w:sz w:val="22"/>
                <w:szCs w:val="20"/>
              </w:rPr>
              <w:t>по отношению к предыдущему году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970,00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470,00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2.4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/>
                <w:sz w:val="22"/>
                <w:szCs w:val="20"/>
              </w:rPr>
              <w:t>Д</w:t>
            </w:r>
            <w:r w:rsidRPr="00450122">
              <w:rPr>
                <w:rFonts w:ascii="Times New Roman" w:hAnsi="Times New Roman" w:cs="Times New Roman"/>
                <w:sz w:val="22"/>
                <w:szCs w:val="20"/>
              </w:rPr>
              <w:t>оставка творческих коллективов, делегаций, представителей культуры, общественных организаций к месту проведения мероприятий</w:t>
            </w:r>
          </w:p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B80BB5" w:rsidRPr="00AD292B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Комитет по культуре, делам молодежи и спорту муниципального образования Киришский муниципальный район Ленинградской области;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 xml:space="preserve">Количество творческих объединений на территории муниципального образования </w:t>
            </w:r>
            <w:proofErr w:type="spellStart"/>
            <w:r w:rsidRPr="00450122">
              <w:rPr>
                <w:rFonts w:ascii="Times New Roman" w:hAnsi="Times New Roman"/>
                <w:sz w:val="22"/>
                <w:szCs w:val="20"/>
              </w:rPr>
              <w:t>Киришское</w:t>
            </w:r>
            <w:proofErr w:type="spell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городское поселение </w:t>
            </w:r>
            <w:proofErr w:type="spellStart"/>
            <w:r w:rsidRPr="00450122">
              <w:rPr>
                <w:rFonts w:ascii="Times New Roman" w:hAnsi="Times New Roman"/>
                <w:sz w:val="22"/>
                <w:szCs w:val="20"/>
              </w:rPr>
              <w:t>Киришского</w:t>
            </w:r>
            <w:proofErr w:type="spell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муниципального район Ленинградской области не менее 99% ежегодно по отношению к предыдущему году; </w:t>
            </w:r>
          </w:p>
          <w:p w:rsidR="00B80BB5" w:rsidRPr="00450122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 xml:space="preserve">Увеличение участников художественных коллективов </w:t>
            </w:r>
            <w:r w:rsidRPr="00450122">
              <w:rPr>
                <w:rFonts w:ascii="Times New Roman" w:hAnsi="Times New Roman"/>
                <w:sz w:val="22"/>
                <w:szCs w:val="20"/>
              </w:rPr>
              <w:lastRenderedPageBreak/>
              <w:t xml:space="preserve">муниципального образования </w:t>
            </w:r>
            <w:proofErr w:type="spellStart"/>
            <w:r w:rsidRPr="00450122">
              <w:rPr>
                <w:rFonts w:ascii="Times New Roman" w:hAnsi="Times New Roman"/>
                <w:sz w:val="22"/>
                <w:szCs w:val="20"/>
              </w:rPr>
              <w:t>Киришское</w:t>
            </w:r>
            <w:proofErr w:type="spell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городское поселение </w:t>
            </w:r>
            <w:proofErr w:type="spellStart"/>
            <w:r w:rsidRPr="00450122">
              <w:rPr>
                <w:rFonts w:ascii="Times New Roman" w:hAnsi="Times New Roman"/>
                <w:sz w:val="22"/>
                <w:szCs w:val="20"/>
              </w:rPr>
              <w:t>Киришского</w:t>
            </w:r>
            <w:proofErr w:type="spell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муниципального района </w:t>
            </w:r>
            <w:proofErr w:type="gramStart"/>
            <w:r w:rsidRPr="00450122">
              <w:rPr>
                <w:rFonts w:ascii="Times New Roman" w:hAnsi="Times New Roman"/>
                <w:sz w:val="22"/>
                <w:szCs w:val="20"/>
              </w:rPr>
              <w:t>Ленинградской</w:t>
            </w:r>
            <w:proofErr w:type="gram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proofErr w:type="spellStart"/>
            <w:r w:rsidRPr="00450122">
              <w:rPr>
                <w:rFonts w:ascii="Times New Roman" w:hAnsi="Times New Roman"/>
                <w:sz w:val="22"/>
                <w:szCs w:val="20"/>
              </w:rPr>
              <w:t>областине</w:t>
            </w:r>
            <w:proofErr w:type="spellEnd"/>
            <w:r w:rsidRPr="00450122">
              <w:rPr>
                <w:rFonts w:ascii="Times New Roman" w:hAnsi="Times New Roman"/>
                <w:sz w:val="22"/>
                <w:szCs w:val="20"/>
              </w:rPr>
              <w:t xml:space="preserve"> менее 0,1 %по отношению к предыдущему году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lastRenderedPageBreak/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1050,00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500,00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lastRenderedPageBreak/>
              <w:t>2.5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Строительство сценической площадки сквера «У администрации»</w:t>
            </w:r>
          </w:p>
        </w:tc>
        <w:tc>
          <w:tcPr>
            <w:tcW w:w="3119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AD292B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 xml:space="preserve">Увеличение </w:t>
            </w:r>
            <w:proofErr w:type="gramStart"/>
            <w:r w:rsidR="00B80BB5" w:rsidRPr="00450122">
              <w:rPr>
                <w:rFonts w:ascii="Times New Roman" w:hAnsi="Times New Roman"/>
                <w:sz w:val="22"/>
                <w:szCs w:val="20"/>
              </w:rPr>
              <w:t>проводимых</w:t>
            </w:r>
            <w:proofErr w:type="gramEnd"/>
            <w:r w:rsidR="00B80BB5" w:rsidRPr="00450122">
              <w:rPr>
                <w:rFonts w:ascii="Times New Roman" w:hAnsi="Times New Roman"/>
                <w:sz w:val="22"/>
                <w:szCs w:val="20"/>
              </w:rPr>
              <w:t xml:space="preserve"> мероприятия в сфере культуры и искусства не менее 0,1% по отношению к предыдущему году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5070,41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5070,41</w:t>
            </w:r>
          </w:p>
        </w:tc>
      </w:tr>
      <w:tr w:rsidR="00B80BB5" w:rsidRPr="00450122" w:rsidTr="00450122">
        <w:tc>
          <w:tcPr>
            <w:tcW w:w="534" w:type="dxa"/>
            <w:shd w:val="clear" w:color="auto" w:fill="auto"/>
          </w:tcPr>
          <w:p w:rsidR="00B80BB5" w:rsidRPr="00450122" w:rsidRDefault="00DF6731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2.6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bCs/>
                <w:sz w:val="22"/>
                <w:szCs w:val="20"/>
              </w:rPr>
              <w:t xml:space="preserve">Организация и проведение митингов, </w:t>
            </w:r>
            <w:r w:rsidRPr="00450122">
              <w:rPr>
                <w:rFonts w:ascii="Times New Roman" w:hAnsi="Times New Roman"/>
                <w:bCs/>
                <w:iCs/>
                <w:sz w:val="22"/>
                <w:szCs w:val="20"/>
              </w:rPr>
              <w:t xml:space="preserve">профессиональных праздников, юбилейных дат, театрально-зрелищных, выставочных и </w:t>
            </w:r>
            <w:r w:rsidRPr="00450122">
              <w:rPr>
                <w:rFonts w:ascii="Times New Roman" w:hAnsi="Times New Roman"/>
                <w:bCs/>
                <w:sz w:val="22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3119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sz w:val="22"/>
                <w:szCs w:val="20"/>
              </w:rPr>
              <w:t>МАУ «МДЦ «Восход»</w:t>
            </w:r>
          </w:p>
        </w:tc>
        <w:tc>
          <w:tcPr>
            <w:tcW w:w="3118" w:type="dxa"/>
            <w:shd w:val="clear" w:color="auto" w:fill="auto"/>
          </w:tcPr>
          <w:p w:rsidR="00B80BB5" w:rsidRPr="00450122" w:rsidRDefault="00B80BB5" w:rsidP="00450122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/>
                <w:sz w:val="22"/>
                <w:szCs w:val="20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</w:tc>
        <w:tc>
          <w:tcPr>
            <w:tcW w:w="1276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B80BB5" w:rsidRPr="00450122" w:rsidRDefault="00B80BB5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0"/>
              </w:rPr>
            </w:pPr>
            <w:r w:rsidRPr="0045012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B80BB5" w:rsidRPr="00450122" w:rsidRDefault="00443899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sz w:val="22"/>
                <w:szCs w:val="20"/>
              </w:rPr>
              <w:t>431</w:t>
            </w:r>
            <w:r w:rsidR="00B80BB5" w:rsidRPr="00450122">
              <w:rPr>
                <w:rFonts w:ascii="Times New Roman" w:hAnsi="Times New Roman" w:cs="Times New Roman"/>
                <w:sz w:val="22"/>
                <w:szCs w:val="20"/>
              </w:rPr>
              <w:t>3,15</w:t>
            </w:r>
          </w:p>
        </w:tc>
        <w:tc>
          <w:tcPr>
            <w:tcW w:w="1275" w:type="dxa"/>
            <w:shd w:val="clear" w:color="auto" w:fill="auto"/>
          </w:tcPr>
          <w:p w:rsidR="00B80BB5" w:rsidRPr="00450122" w:rsidRDefault="00443899" w:rsidP="0045012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0"/>
              </w:rPr>
            </w:pPr>
            <w:r w:rsidRPr="00450122">
              <w:rPr>
                <w:rFonts w:ascii="Times New Roman" w:hAnsi="Times New Roman" w:cs="Times New Roman"/>
                <w:sz w:val="22"/>
                <w:szCs w:val="20"/>
              </w:rPr>
              <w:t>229</w:t>
            </w:r>
            <w:r w:rsidR="00B80BB5" w:rsidRPr="00450122">
              <w:rPr>
                <w:rFonts w:ascii="Times New Roman" w:hAnsi="Times New Roman" w:cs="Times New Roman"/>
                <w:sz w:val="22"/>
                <w:szCs w:val="20"/>
              </w:rPr>
              <w:t>5,25</w:t>
            </w:r>
          </w:p>
        </w:tc>
      </w:tr>
      <w:bookmarkEnd w:id="5"/>
      <w:bookmarkEnd w:id="6"/>
      <w:bookmarkEnd w:id="7"/>
    </w:tbl>
    <w:p w:rsidR="00B80BB5" w:rsidRPr="00450122" w:rsidRDefault="00B80BB5" w:rsidP="00450122">
      <w:pPr>
        <w:jc w:val="both"/>
        <w:rPr>
          <w:sz w:val="22"/>
          <w:szCs w:val="20"/>
        </w:rPr>
      </w:pPr>
    </w:p>
    <w:p w:rsidR="00B80BB5" w:rsidRPr="00450122" w:rsidRDefault="00B80BB5" w:rsidP="00450122">
      <w:pPr>
        <w:jc w:val="both"/>
        <w:rPr>
          <w:sz w:val="22"/>
          <w:szCs w:val="20"/>
        </w:rPr>
      </w:pPr>
    </w:p>
    <w:p w:rsidR="008E5407" w:rsidRPr="00450122" w:rsidRDefault="008E5407" w:rsidP="00450122">
      <w:pPr>
        <w:jc w:val="both"/>
        <w:rPr>
          <w:sz w:val="22"/>
          <w:szCs w:val="20"/>
        </w:rPr>
      </w:pPr>
    </w:p>
    <w:sectPr w:rsidR="008E5407" w:rsidRPr="00450122" w:rsidSect="00450122">
      <w:headerReference w:type="default" r:id="rId7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E39" w:rsidRDefault="00631E39">
      <w:r>
        <w:separator/>
      </w:r>
    </w:p>
  </w:endnote>
  <w:endnote w:type="continuationSeparator" w:id="0">
    <w:p w:rsidR="00631E39" w:rsidRDefault="0063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E39" w:rsidRDefault="00631E39">
      <w:r>
        <w:separator/>
      </w:r>
    </w:p>
  </w:footnote>
  <w:footnote w:type="continuationSeparator" w:id="0">
    <w:p w:rsidR="00631E39" w:rsidRDefault="00631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768271"/>
      <w:docPartObj>
        <w:docPartGallery w:val="Page Numbers (Top of Page)"/>
        <w:docPartUnique/>
      </w:docPartObj>
    </w:sdtPr>
    <w:sdtEndPr/>
    <w:sdtContent>
      <w:p w:rsidR="00DC08FB" w:rsidRDefault="00443899" w:rsidP="00DC08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4F8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B5"/>
    <w:rsid w:val="00075E7D"/>
    <w:rsid w:val="001654F8"/>
    <w:rsid w:val="00443899"/>
    <w:rsid w:val="00450122"/>
    <w:rsid w:val="00485CA7"/>
    <w:rsid w:val="00631E39"/>
    <w:rsid w:val="007E0788"/>
    <w:rsid w:val="00876126"/>
    <w:rsid w:val="008E5407"/>
    <w:rsid w:val="00A80F6A"/>
    <w:rsid w:val="00AD292B"/>
    <w:rsid w:val="00B64E62"/>
    <w:rsid w:val="00B80BB5"/>
    <w:rsid w:val="00DF6731"/>
    <w:rsid w:val="00E94560"/>
    <w:rsid w:val="00ED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0BB5"/>
    <w:rPr>
      <w:b/>
      <w:color w:val="000080"/>
    </w:rPr>
  </w:style>
  <w:style w:type="character" w:customStyle="1" w:styleId="a4">
    <w:name w:val="Гипертекстовая ссылка"/>
    <w:rsid w:val="00B80BB5"/>
    <w:rPr>
      <w:rFonts w:cs="Times New Roman"/>
      <w:b/>
      <w:color w:val="008000"/>
    </w:rPr>
  </w:style>
  <w:style w:type="paragraph" w:styleId="a5">
    <w:name w:val="header"/>
    <w:basedOn w:val="a"/>
    <w:link w:val="a6"/>
    <w:uiPriority w:val="99"/>
    <w:rsid w:val="00B80BB5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80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54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4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0BB5"/>
    <w:rPr>
      <w:b/>
      <w:color w:val="000080"/>
    </w:rPr>
  </w:style>
  <w:style w:type="character" w:customStyle="1" w:styleId="a4">
    <w:name w:val="Гипертекстовая ссылка"/>
    <w:rsid w:val="00B80BB5"/>
    <w:rPr>
      <w:rFonts w:cs="Times New Roman"/>
      <w:b/>
      <w:color w:val="008000"/>
    </w:rPr>
  </w:style>
  <w:style w:type="paragraph" w:styleId="a5">
    <w:name w:val="header"/>
    <w:basedOn w:val="a"/>
    <w:link w:val="a6"/>
    <w:uiPriority w:val="99"/>
    <w:rsid w:val="00B80BB5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80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54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4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</dc:creator>
  <cp:lastModifiedBy>Услугина Елена Алексеевна</cp:lastModifiedBy>
  <cp:revision>4</cp:revision>
  <cp:lastPrinted>2015-05-18T13:40:00Z</cp:lastPrinted>
  <dcterms:created xsi:type="dcterms:W3CDTF">2015-05-18T13:36:00Z</dcterms:created>
  <dcterms:modified xsi:type="dcterms:W3CDTF">2015-05-18T13:40:00Z</dcterms:modified>
</cp:coreProperties>
</file>